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 w:cs="宋体"/>
          <w:b/>
          <w:color w:val="000000"/>
          <w:spacing w:val="-6"/>
          <w:kern w:val="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spacing w:val="-6"/>
          <w:sz w:val="30"/>
          <w:szCs w:val="30"/>
        </w:rPr>
        <w:t>传染病医院管理专委会201</w:t>
      </w:r>
      <w:r>
        <w:rPr>
          <w:rFonts w:hint="eastAsia" w:ascii="宋体" w:hAnsi="宋体"/>
          <w:b/>
          <w:bCs/>
          <w:color w:val="000000"/>
          <w:spacing w:val="-6"/>
          <w:sz w:val="30"/>
          <w:szCs w:val="30"/>
          <w:lang w:val="en-US" w:eastAsia="zh-CN"/>
        </w:rPr>
        <w:t>9</w:t>
      </w:r>
      <w:r>
        <w:rPr>
          <w:rFonts w:hint="eastAsia" w:ascii="宋体" w:hAnsi="宋体"/>
          <w:b/>
          <w:bCs/>
          <w:color w:val="000000"/>
          <w:spacing w:val="-6"/>
          <w:sz w:val="30"/>
          <w:szCs w:val="30"/>
        </w:rPr>
        <w:t>年学术年会暨</w:t>
      </w:r>
      <w:r>
        <w:rPr>
          <w:rFonts w:ascii="宋体" w:hAnsi="宋体"/>
          <w:b/>
          <w:bCs/>
          <w:color w:val="000000"/>
          <w:spacing w:val="-6"/>
          <w:sz w:val="30"/>
          <w:szCs w:val="30"/>
        </w:rPr>
        <w:t>“</w:t>
      </w:r>
      <w:r>
        <w:rPr>
          <w:rFonts w:hint="eastAsia" w:ascii="宋体" w:hAnsi="宋体" w:cs="宋体"/>
          <w:b/>
          <w:color w:val="000000"/>
          <w:spacing w:val="-6"/>
          <w:kern w:val="0"/>
          <w:sz w:val="30"/>
          <w:szCs w:val="30"/>
        </w:rPr>
        <w:t>现代传染病医院管理研修班”</w:t>
      </w:r>
    </w:p>
    <w:p>
      <w:pPr>
        <w:spacing w:line="440" w:lineRule="exact"/>
        <w:jc w:val="center"/>
        <w:rPr>
          <w:rFonts w:hint="eastAsia" w:ascii="宋体" w:hAnsi="宋体" w:cs="宋体"/>
          <w:b/>
          <w:bCs/>
          <w:spacing w:val="-6"/>
          <w:kern w:val="0"/>
          <w:sz w:val="30"/>
          <w:szCs w:val="30"/>
        </w:rPr>
      </w:pPr>
      <w:r>
        <w:rPr>
          <w:rFonts w:hint="eastAsia" w:ascii="宋体" w:hAnsi="宋体"/>
          <w:b/>
          <w:bCs/>
          <w:spacing w:val="-6"/>
          <w:sz w:val="30"/>
          <w:szCs w:val="30"/>
        </w:rPr>
        <w:t>回    执</w:t>
      </w:r>
    </w:p>
    <w:p>
      <w:pPr>
        <w:spacing w:line="440" w:lineRule="exact"/>
        <w:jc w:val="left"/>
        <w:rPr>
          <w:rFonts w:hint="eastAsia"/>
          <w:b/>
          <w:bCs/>
          <w:sz w:val="24"/>
        </w:rPr>
      </w:pPr>
    </w:p>
    <w:p>
      <w:pPr>
        <w:spacing w:line="440" w:lineRule="exact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单位：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                            </w:t>
      </w:r>
      <w:r>
        <w:rPr>
          <w:rFonts w:hint="eastAsia" w:ascii="宋体" w:hAnsi="宋体"/>
          <w:b/>
          <w:bCs/>
          <w:sz w:val="28"/>
          <w:szCs w:val="28"/>
        </w:rPr>
        <w:t>（盖章）</w:t>
      </w:r>
    </w:p>
    <w:tbl>
      <w:tblPr>
        <w:tblStyle w:val="4"/>
        <w:tblW w:w="9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195"/>
        <w:gridCol w:w="1163"/>
        <w:gridCol w:w="2126"/>
        <w:gridCol w:w="709"/>
        <w:gridCol w:w="708"/>
        <w:gridCol w:w="1420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姓名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部门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职务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手机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性别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年龄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职称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2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单位地址</w:t>
            </w:r>
          </w:p>
        </w:tc>
        <w:tc>
          <w:tcPr>
            <w:tcW w:w="8311" w:type="dxa"/>
            <w:gridSpan w:val="7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地址：                                   邮编：</w:t>
            </w:r>
          </w:p>
        </w:tc>
      </w:tr>
    </w:tbl>
    <w:p>
      <w:pPr>
        <w:shd w:val="clear" w:color="auto" w:fill="FFFFFF"/>
        <w:spacing w:line="440" w:lineRule="exact"/>
        <w:jc w:val="left"/>
        <w:rPr>
          <w:rFonts w:hint="eastAsia" w:ascii="宋体" w:hAnsi="宋体"/>
          <w:b/>
          <w:bCs/>
          <w:spacing w:val="-20"/>
          <w:kern w:val="0"/>
          <w:szCs w:val="21"/>
        </w:rPr>
      </w:pPr>
      <w:r>
        <w:rPr>
          <w:rFonts w:hint="eastAsia" w:ascii="宋体" w:hAnsi="宋体" w:cs="宋体"/>
          <w:spacing w:val="-20"/>
          <w:kern w:val="0"/>
          <w:sz w:val="28"/>
          <w:szCs w:val="28"/>
        </w:rPr>
        <w:t>请各单位统一报名，并请于201</w:t>
      </w:r>
      <w:r>
        <w:rPr>
          <w:rFonts w:hint="eastAsia" w:ascii="宋体" w:hAnsi="宋体" w:cs="宋体"/>
          <w:spacing w:val="-2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spacing w:val="-20"/>
          <w:kern w:val="0"/>
          <w:sz w:val="28"/>
          <w:szCs w:val="28"/>
        </w:rPr>
        <w:t>年11月</w:t>
      </w:r>
      <w:r>
        <w:rPr>
          <w:rFonts w:hint="eastAsia" w:ascii="宋体" w:hAnsi="宋体" w:cs="宋体"/>
          <w:spacing w:val="-20"/>
          <w:kern w:val="0"/>
          <w:sz w:val="28"/>
          <w:szCs w:val="28"/>
          <w:lang w:val="en-US" w:eastAsia="zh-CN"/>
        </w:rPr>
        <w:t>25</w:t>
      </w:r>
      <w:r>
        <w:rPr>
          <w:rFonts w:hint="eastAsia" w:ascii="宋体" w:hAnsi="宋体" w:cs="宋体"/>
          <w:spacing w:val="-20"/>
          <w:kern w:val="0"/>
          <w:sz w:val="28"/>
          <w:szCs w:val="28"/>
        </w:rPr>
        <w:t>日</w:t>
      </w:r>
      <w:r>
        <w:rPr>
          <w:rFonts w:hint="eastAsia" w:ascii="宋体" w:hAnsi="宋体" w:cs="宋体"/>
          <w:spacing w:val="-20"/>
          <w:kern w:val="0"/>
          <w:sz w:val="28"/>
          <w:szCs w:val="28"/>
          <w:lang w:eastAsia="zh-CN"/>
        </w:rPr>
        <w:t>前</w:t>
      </w:r>
      <w:r>
        <w:rPr>
          <w:rFonts w:hint="eastAsia" w:ascii="宋体" w:hAnsi="宋体" w:cs="宋体"/>
          <w:spacing w:val="-20"/>
          <w:kern w:val="0"/>
          <w:sz w:val="28"/>
          <w:szCs w:val="28"/>
        </w:rPr>
        <w:t>登陆www.shyyxh.cn/</w:t>
      </w:r>
      <w:r>
        <w:rPr>
          <w:rFonts w:hint="eastAsia" w:ascii="宋体" w:hAnsi="宋体" w:cs="宋体"/>
          <w:spacing w:val="-20"/>
          <w:kern w:val="0"/>
          <w:sz w:val="28"/>
          <w:szCs w:val="28"/>
          <w:lang w:eastAsia="zh-CN"/>
        </w:rPr>
        <w:t>培训</w:t>
      </w:r>
      <w:r>
        <w:rPr>
          <w:rFonts w:hint="eastAsia" w:ascii="宋体" w:hAnsi="宋体" w:cs="宋体"/>
          <w:spacing w:val="-20"/>
          <w:kern w:val="0"/>
          <w:sz w:val="28"/>
          <w:szCs w:val="28"/>
        </w:rPr>
        <w:t>报名栏目直接网上报名，谢谢支持！</w:t>
      </w:r>
    </w:p>
    <w:p>
      <w:bookmarkStart w:id="0" w:name="_GoBack"/>
      <w:bookmarkEnd w:id="0"/>
    </w:p>
    <w:sectPr>
      <w:headerReference r:id="rId3" w:type="default"/>
      <w:footerReference r:id="rId4" w:type="even"/>
      <w:pgSz w:w="11906" w:h="16838"/>
      <w:pgMar w:top="1560" w:right="1312" w:bottom="1198" w:left="1354" w:header="851" w:footer="61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1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2019-10-31T02:08:54Z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